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D9" w:rsidRPr="00445E88" w:rsidRDefault="00D02FD9" w:rsidP="00D02FD9">
      <w:pPr>
        <w:spacing w:before="60" w:after="60" w:line="240" w:lineRule="auto"/>
        <w:ind w:left="75" w:right="75" w:firstLine="561"/>
        <w:jc w:val="center"/>
        <w:rPr>
          <w:rFonts w:eastAsia="Times New Roman" w:cs="Times New Roman"/>
          <w:b/>
          <w:bCs/>
          <w:szCs w:val="28"/>
        </w:rPr>
      </w:pPr>
      <w:r w:rsidRPr="00445E88">
        <w:rPr>
          <w:rFonts w:eastAsia="Times New Roman" w:cs="Times New Roman"/>
          <w:b/>
          <w:bCs/>
          <w:szCs w:val="28"/>
        </w:rPr>
        <w:t xml:space="preserve">ĐỀ CƯƠNG TUYÊN TRUYỀN TRONG DỊP TỔ CHỨC </w:t>
      </w:r>
    </w:p>
    <w:p w:rsidR="00D02FD9" w:rsidRPr="00445E88" w:rsidRDefault="00D02FD9" w:rsidP="00D02FD9">
      <w:pPr>
        <w:spacing w:before="60" w:after="60" w:line="240" w:lineRule="auto"/>
        <w:ind w:left="75" w:right="75" w:firstLine="561"/>
        <w:jc w:val="center"/>
        <w:rPr>
          <w:rFonts w:eastAsia="Times New Roman" w:cs="Times New Roman"/>
          <w:sz w:val="24"/>
          <w:szCs w:val="24"/>
        </w:rPr>
      </w:pPr>
      <w:r w:rsidRPr="00445E88">
        <w:rPr>
          <w:rFonts w:eastAsia="Times New Roman" w:cs="Times New Roman"/>
          <w:b/>
          <w:bCs/>
          <w:szCs w:val="28"/>
        </w:rPr>
        <w:t>NGÀY HỘI “ĐẠI ĐOÀN KẾT TOÀN DÂN TỘC”  NĂM 2018</w:t>
      </w:r>
    </w:p>
    <w:p w:rsidR="00D02FD9" w:rsidRPr="00445E88" w:rsidRDefault="00D02FD9" w:rsidP="00D02FD9">
      <w:pPr>
        <w:spacing w:before="240" w:after="60" w:line="240" w:lineRule="auto"/>
        <w:ind w:left="74" w:right="74" w:firstLine="561"/>
        <w:jc w:val="center"/>
        <w:rPr>
          <w:rFonts w:eastAsia="Times New Roman" w:cs="Times New Roman"/>
          <w:i/>
          <w:szCs w:val="28"/>
        </w:rPr>
      </w:pPr>
      <w:r w:rsidRPr="00445E88">
        <w:rPr>
          <w:rFonts w:eastAsia="Arial" w:cs="Times New Roman"/>
          <w:i/>
          <w:spacing w:val="-2"/>
        </w:rPr>
        <w:t>(</w:t>
      </w:r>
      <w:r>
        <w:rPr>
          <w:rFonts w:eastAsia="Arial" w:cs="Times New Roman"/>
          <w:i/>
          <w:spacing w:val="-2"/>
        </w:rPr>
        <w:t>K</w:t>
      </w:r>
      <w:r w:rsidRPr="00445E88">
        <w:rPr>
          <w:rFonts w:eastAsia="Arial" w:cs="Times New Roman"/>
          <w:i/>
          <w:spacing w:val="-2"/>
        </w:rPr>
        <w:t>èm theo Hướng dẫn tổ chức “Ngày hội Đại đoàn kết toàn dân tộc”</w:t>
      </w:r>
      <w:r w:rsidRPr="00445E88">
        <w:rPr>
          <w:rFonts w:eastAsia="Times New Roman" w:cs="Times New Roman"/>
          <w:i/>
          <w:szCs w:val="28"/>
        </w:rPr>
        <w:t> năm 2018 của Ban Thường trực Ủy ban Trung ương MTTQ Việt Nam)</w:t>
      </w:r>
    </w:p>
    <w:p w:rsidR="00D02FD9" w:rsidRPr="00445E88" w:rsidRDefault="00D02FD9" w:rsidP="00D02FD9">
      <w:pPr>
        <w:spacing w:before="60" w:after="60" w:line="240" w:lineRule="auto"/>
        <w:ind w:left="75" w:right="75" w:firstLine="561"/>
        <w:jc w:val="center"/>
        <w:rPr>
          <w:rFonts w:eastAsia="Times New Roman" w:cs="Times New Roman"/>
          <w:i/>
          <w:sz w:val="24"/>
          <w:szCs w:val="24"/>
        </w:rPr>
      </w:pPr>
    </w:p>
    <w:p w:rsidR="00D02FD9" w:rsidRPr="00445E88" w:rsidRDefault="00D02FD9" w:rsidP="00D02FD9">
      <w:pPr>
        <w:spacing w:before="120" w:after="0" w:line="320" w:lineRule="exact"/>
        <w:ind w:firstLine="720"/>
        <w:jc w:val="both"/>
        <w:rPr>
          <w:rFonts w:eastAsia="Times New Roman" w:cs="Times New Roman"/>
          <w:b/>
          <w:szCs w:val="28"/>
        </w:rPr>
      </w:pPr>
      <w:r w:rsidRPr="00445E88">
        <w:rPr>
          <w:rFonts w:eastAsia="Times New Roman" w:cs="Times New Roman"/>
          <w:b/>
          <w:szCs w:val="28"/>
        </w:rPr>
        <w:t>1.</w:t>
      </w:r>
      <w:r>
        <w:rPr>
          <w:rFonts w:eastAsia="Times New Roman" w:cs="Times New Roman"/>
          <w:b/>
          <w:szCs w:val="28"/>
        </w:rPr>
        <w:t xml:space="preserve"> Tuyên truyền</w:t>
      </w:r>
      <w:r w:rsidRPr="00445E88">
        <w:rPr>
          <w:rFonts w:eastAsia="Times New Roman" w:cs="Times New Roman"/>
          <w:b/>
          <w:szCs w:val="28"/>
        </w:rPr>
        <w:t xml:space="preserve"> </w:t>
      </w:r>
      <w:r>
        <w:rPr>
          <w:rFonts w:eastAsia="Times New Roman" w:cs="Times New Roman"/>
          <w:b/>
          <w:szCs w:val="28"/>
        </w:rPr>
        <w:t>về</w:t>
      </w:r>
      <w:r w:rsidRPr="00445E88">
        <w:rPr>
          <w:rFonts w:eastAsia="Times New Roman" w:cs="Times New Roman"/>
          <w:b/>
          <w:szCs w:val="28"/>
        </w:rPr>
        <w:t xml:space="preserve"> lịch sử truyền thống của Mặt trận Tổ quốc Việt Nam và vai trò của Mặt trận trong thời kỳ mới</w:t>
      </w:r>
    </w:p>
    <w:p w:rsidR="00D02FD9" w:rsidRPr="00445E88" w:rsidRDefault="00D02FD9" w:rsidP="00D02FD9">
      <w:pPr>
        <w:spacing w:before="120" w:after="0" w:line="320" w:lineRule="exact"/>
        <w:ind w:firstLine="720"/>
        <w:jc w:val="both"/>
        <w:rPr>
          <w:rFonts w:eastAsia="Times New Roman" w:cs="Times New Roman"/>
          <w:szCs w:val="28"/>
        </w:rPr>
      </w:pPr>
      <w:r w:rsidRPr="00445E88">
        <w:rPr>
          <w:rFonts w:eastAsia="Times New Roman" w:cs="Times New Roman"/>
          <w:szCs w:val="28"/>
        </w:rPr>
        <w:t xml:space="preserve">- Trải qua 88 năm ra đời và phát triển, Mặt trận Tổ quốc Việt Nam do Đảng Cộng sản Việt Nam và Bác Hồ sáng lập, lãnh đạo và rèn luyện, từ Hội Phản đế đồng minh, hình thức đầu tiên của Mặt trận Dân tộc Thống nhất Việt Nam đến Mặt trận Tổ quốc Việt Nam ngày nay, Mặt trận Tổ quốc Việt Nam đã phát huy truyền thống đoàn kết quý báu của dân tộc ta, nhân lên gấp bội tinh thần yêu nước của mọi người Việt Nam, đoàn kết, tập hợp các tầng lớp nhân dân trong Mặt trận thành một lực lượng hùng mạnh để đánh đuổi bè lũ thực dân, đế quốc, giành lại độc lập cho Tổ quốc, đem lại tự do, hạnh phúc cho đồng bào. </w:t>
      </w:r>
    </w:p>
    <w:p w:rsidR="00D02FD9" w:rsidRPr="00445E88" w:rsidRDefault="00D02FD9" w:rsidP="00D02FD9">
      <w:pPr>
        <w:spacing w:before="120" w:after="0" w:line="320" w:lineRule="exact"/>
        <w:ind w:firstLine="720"/>
        <w:jc w:val="both"/>
        <w:rPr>
          <w:rFonts w:eastAsia="Times New Roman" w:cs="Times New Roman"/>
          <w:szCs w:val="28"/>
        </w:rPr>
      </w:pPr>
      <w:r w:rsidRPr="00445E88">
        <w:rPr>
          <w:rFonts w:eastAsia="Times New Roman" w:cs="Times New Roman"/>
          <w:szCs w:val="28"/>
        </w:rPr>
        <w:t>- Cùng với quá trình phát triển của cách mạng Việt Nam qua từng thời kỳ, Mặt trận Tổ quốc Việt Nam đã không ngừng được củng cố, mở rộng với những hình thức tổ chức và tên gọi khác nhau, đáp ứng yêu cầu nhiệm vụ cách mạng của mỗi giai đoạn lịch sử và đã có những cống hiến xứng đáng vào sự nghiệp vĩ đại của dân tộc, trở thành một trong những nhân tố quyết định thắng lợi của cách mạng Việt Nam.</w:t>
      </w:r>
    </w:p>
    <w:p w:rsidR="00D02FD9" w:rsidRDefault="00D02FD9" w:rsidP="00D02FD9">
      <w:pPr>
        <w:spacing w:before="120" w:after="0" w:line="340" w:lineRule="exact"/>
        <w:ind w:firstLine="720"/>
        <w:jc w:val="both"/>
        <w:rPr>
          <w:rFonts w:eastAsia="Times New Roman" w:cs="Times New Roman"/>
          <w:szCs w:val="28"/>
        </w:rPr>
      </w:pPr>
      <w:r w:rsidRPr="00445E88">
        <w:rPr>
          <w:rFonts w:eastAsia="Times New Roman" w:cs="Times New Roman"/>
          <w:szCs w:val="28"/>
        </w:rPr>
        <w:t xml:space="preserve">- Thực hiện Nghị quyết Đại hội đại biểu toàn quốc lần thứ XII của Đảng và kết quả triển khai thực hiện Chương trình hành động nhiệm kỳ 2014 - 2019 của Đại hội lần thứ VIII Mặt trận Tổ quốc Việt Nam và yêu cầu, nhiệm vụ mới, Mặt trận Tổ quốc Việt Nam tiếp tục củng cố, tăng cường và phát huy sức mạnh khối đại đoàn kết toàn dân tộc xây dựng và bảo vệ Tổ quốc; động viên nhân dân tham gia các phong trào thi đua yêu nước, các cuộc vận động, phát huy mọi nguồn lực góp phần thực hiện thắng lợi nhiệm vụ phát triển kinh tế, bảo vệ an ninh chính trị và trật tự an toàn xã hội, giữ vững chủ quyền quốc gia trong tình hình mới, nhất là chủ quyền thiêng liêng của Tổ quốc; phát huy quyền làm chủ của nhân dân, tổ chức động viên nhân dân tham gia xây dựng nhà nước pháp quyền XHCN của dân, do dân, vì dân; tham gia xây dựng Đảng, Nhà nước, </w:t>
      </w:r>
      <w:r w:rsidRPr="00445E88">
        <w:rPr>
          <w:rFonts w:eastAsia="Arial" w:cs="Times New Roman"/>
          <w:szCs w:val="28"/>
        </w:rPr>
        <w:t xml:space="preserve">tham gia xây dựng chính sách pháp luật; Mặt trận </w:t>
      </w:r>
      <w:r w:rsidRPr="00445E88">
        <w:rPr>
          <w:rFonts w:eastAsia="Arial" w:cs="Times New Roman"/>
          <w:szCs w:val="28"/>
          <w:shd w:val="clear" w:color="auto" w:fill="FFFFFF"/>
        </w:rPr>
        <w:t>phát huy vai trò của các tổ chức thành viên và các tầng lớp nhân dân tham gia giám sát và phản biện xã hội; đấu tranh phòng, chống tham nhũng, lãng phí, quan liêu</w:t>
      </w:r>
      <w:r w:rsidRPr="00445E88">
        <w:rPr>
          <w:rFonts w:eastAsia="Arial" w:cs="Times New Roman"/>
          <w:szCs w:val="28"/>
        </w:rPr>
        <w:t xml:space="preserve">; công tác giám sát cán bộ, công chức, đảng viên ở khu dân cư; </w:t>
      </w:r>
      <w:r w:rsidRPr="00445E88">
        <w:rPr>
          <w:rFonts w:eastAsia="Times New Roman" w:cs="Times New Roman"/>
          <w:szCs w:val="28"/>
        </w:rPr>
        <w:t>mở rộng hoạt động đối ngoại nhân dân, tăng cường đoàn kết quốc tế, tiếp tục đổi mới nội dung và phương thức hoạt động, nâng cao hiệu quả hoạt động của Mặt trận Tổ quốc Việt Nam nhằm đáp ứng các yêu cầu nhiệm vụ nêu trên.</w:t>
      </w:r>
    </w:p>
    <w:p w:rsidR="00D02FD9" w:rsidRPr="00445E88" w:rsidRDefault="00D02FD9" w:rsidP="00D02FD9">
      <w:pPr>
        <w:spacing w:before="120" w:after="0" w:line="340" w:lineRule="exact"/>
        <w:ind w:firstLine="720"/>
        <w:jc w:val="both"/>
        <w:rPr>
          <w:rFonts w:eastAsia="Times New Roman" w:cs="Times New Roman"/>
          <w:szCs w:val="28"/>
        </w:rPr>
      </w:pPr>
      <w:r>
        <w:rPr>
          <w:rFonts w:eastAsia="Times New Roman" w:cs="Times New Roman"/>
          <w:szCs w:val="28"/>
        </w:rPr>
        <w:t>- Hưởng ứng Chương trình hành động và các phong trào, các cuộc vận động do Ủy ban Trung ương Mặt trận Tổ quốc Việt Nam phát động. Mặt trận Tổ quốc tỉnh…. huyện….. xã……, khu dân cư …. đã có những đóng chung vào sự phát triển kinh tế, xã hội, an ninh quốc phòng của địa phương.</w:t>
      </w:r>
    </w:p>
    <w:p w:rsidR="00D02FD9" w:rsidRPr="00D02FD9" w:rsidRDefault="00D02FD9" w:rsidP="00D02FD9">
      <w:pPr>
        <w:pStyle w:val="NormalWeb"/>
        <w:spacing w:before="120" w:beforeAutospacing="0" w:after="120" w:afterAutospacing="0"/>
        <w:ind w:firstLine="567"/>
        <w:jc w:val="both"/>
        <w:rPr>
          <w:b/>
          <w:sz w:val="28"/>
          <w:szCs w:val="28"/>
          <w:lang w:val="vi-VN"/>
        </w:rPr>
      </w:pPr>
      <w:r w:rsidRPr="00D02FD9">
        <w:rPr>
          <w:b/>
          <w:spacing w:val="-4"/>
          <w:sz w:val="28"/>
          <w:szCs w:val="28"/>
          <w:lang w:val="vi-VN"/>
        </w:rPr>
        <w:lastRenderedPageBreak/>
        <w:t xml:space="preserve">2. Tuyên truyền </w:t>
      </w:r>
      <w:r w:rsidRPr="00D02FD9">
        <w:rPr>
          <w:b/>
          <w:sz w:val="28"/>
          <w:szCs w:val="28"/>
          <w:lang w:val="vi-VN"/>
        </w:rPr>
        <w:t xml:space="preserve">các tập thể, hộ gia đình, cá nhân tích cực hưởng ứng xây dựng địa phương, cộng đồng dân cư </w:t>
      </w:r>
    </w:p>
    <w:p w:rsidR="00D02FD9" w:rsidRPr="00445E88" w:rsidRDefault="00D02FD9" w:rsidP="00D02FD9">
      <w:pPr>
        <w:pStyle w:val="NormalWeb"/>
        <w:spacing w:before="120" w:beforeAutospacing="0" w:after="120" w:afterAutospacing="0"/>
        <w:ind w:firstLine="567"/>
        <w:jc w:val="both"/>
        <w:rPr>
          <w:sz w:val="28"/>
          <w:szCs w:val="28"/>
          <w:lang w:val="it-IT"/>
        </w:rPr>
      </w:pPr>
      <w:r w:rsidRPr="00445E88">
        <w:rPr>
          <w:sz w:val="28"/>
          <w:szCs w:val="28"/>
          <w:lang w:val="it-IT"/>
        </w:rPr>
        <w:t xml:space="preserve">- Thời gian qua, hưởng ứng các cuộc vận động, phong trào thi đua do Đảng, Nhà nước, </w:t>
      </w:r>
      <w:r w:rsidRPr="00D02FD9">
        <w:rPr>
          <w:sz w:val="28"/>
          <w:szCs w:val="28"/>
          <w:lang w:val="vi-VN"/>
        </w:rPr>
        <w:t xml:space="preserve">Mặt trận Tổ quốc </w:t>
      </w:r>
      <w:r w:rsidRPr="00445E88">
        <w:rPr>
          <w:sz w:val="28"/>
          <w:szCs w:val="28"/>
          <w:lang w:val="it-IT"/>
        </w:rPr>
        <w:t xml:space="preserve">Việt Nam phát động, nhiều địa phương, cộng đồng dân cư có nhiều cách làm sáng tạo; nhiều mô hình được xây dựng có hiệu quả; huy động tiềm năng, sức sáng tạo, tinh thần tự nguyện tham gia của các tầng lớp nhân dân, đoàn viên, hội viên khắc phục khó khăn, đóng góp các nguồn lực phát triển kinh tế - xã hội, xây dựng và bảo vệ Tổ quốc. </w:t>
      </w:r>
    </w:p>
    <w:p w:rsidR="00D02FD9" w:rsidRPr="003C4156" w:rsidRDefault="00D02FD9" w:rsidP="00D02FD9">
      <w:pPr>
        <w:pStyle w:val="NormalWeb"/>
        <w:spacing w:before="120" w:beforeAutospacing="0" w:after="120" w:afterAutospacing="0"/>
        <w:ind w:firstLine="567"/>
        <w:jc w:val="both"/>
        <w:rPr>
          <w:sz w:val="28"/>
          <w:szCs w:val="28"/>
          <w:lang w:val="it-IT"/>
        </w:rPr>
      </w:pPr>
      <w:r w:rsidRPr="00445E88">
        <w:rPr>
          <w:sz w:val="28"/>
          <w:szCs w:val="28"/>
          <w:lang w:val="it-IT"/>
        </w:rPr>
        <w:t xml:space="preserve">- Thông qua các cuộc vận động, phong trào thi đua yêu nước, đã xuất hiện nhiều </w:t>
      </w:r>
      <w:r w:rsidRPr="003C4156">
        <w:rPr>
          <w:sz w:val="28"/>
          <w:szCs w:val="28"/>
          <w:lang w:val="it-IT"/>
        </w:rPr>
        <w:t xml:space="preserve">tập thể, hộ gia đình, cá nhân tích cực hưởng ứng các cuộc vận động, các phong trào thi đua yêu nước ở cơ sở, khu dân cư, trọng tâm là Cuộc vận động “Toàn dân đoàn kết xây dựng nông thôn mới, đô thị văn minh”, như: </w:t>
      </w:r>
    </w:p>
    <w:p w:rsidR="00D02FD9" w:rsidRPr="003C4156" w:rsidRDefault="00D02FD9" w:rsidP="00D02FD9">
      <w:pPr>
        <w:pStyle w:val="NormalWeb"/>
        <w:spacing w:before="120" w:beforeAutospacing="0" w:after="120" w:afterAutospacing="0"/>
        <w:ind w:firstLine="567"/>
        <w:jc w:val="both"/>
        <w:rPr>
          <w:sz w:val="28"/>
          <w:szCs w:val="28"/>
          <w:lang w:val="it-IT"/>
        </w:rPr>
      </w:pPr>
      <w:r w:rsidRPr="003C4156">
        <w:rPr>
          <w:sz w:val="28"/>
          <w:szCs w:val="28"/>
          <w:lang w:val="it-IT"/>
        </w:rPr>
        <w:t>+ Cơ quan, Chi hội:  .........................................................................................</w:t>
      </w:r>
    </w:p>
    <w:p w:rsidR="00D02FD9" w:rsidRPr="003C4156" w:rsidRDefault="00D02FD9" w:rsidP="00D02FD9">
      <w:pPr>
        <w:pStyle w:val="NormalWeb"/>
        <w:spacing w:before="120" w:beforeAutospacing="0" w:after="120" w:afterAutospacing="0"/>
        <w:ind w:firstLine="567"/>
        <w:jc w:val="both"/>
        <w:rPr>
          <w:sz w:val="28"/>
          <w:szCs w:val="28"/>
          <w:lang w:val="it-IT"/>
        </w:rPr>
      </w:pPr>
      <w:r w:rsidRPr="003C4156">
        <w:rPr>
          <w:sz w:val="28"/>
          <w:szCs w:val="28"/>
          <w:lang w:val="it-IT"/>
        </w:rPr>
        <w:t>+ Gia đình ông (bà):..........................................................................................</w:t>
      </w:r>
    </w:p>
    <w:p w:rsidR="00D02FD9" w:rsidRPr="003C4156" w:rsidRDefault="00D02FD9" w:rsidP="00D02FD9">
      <w:pPr>
        <w:pStyle w:val="NormalWeb"/>
        <w:spacing w:before="120" w:beforeAutospacing="0" w:after="120" w:afterAutospacing="0"/>
        <w:ind w:firstLine="567"/>
        <w:jc w:val="both"/>
        <w:rPr>
          <w:sz w:val="28"/>
          <w:szCs w:val="28"/>
          <w:lang w:val="it-IT"/>
        </w:rPr>
      </w:pPr>
      <w:r w:rsidRPr="003C4156">
        <w:rPr>
          <w:sz w:val="28"/>
          <w:szCs w:val="28"/>
          <w:lang w:val="it-IT"/>
        </w:rPr>
        <w:t>+ Cá nhân: .........................................................................................................</w:t>
      </w:r>
    </w:p>
    <w:p w:rsidR="00D02FD9" w:rsidRPr="003C4156" w:rsidRDefault="00D02FD9" w:rsidP="00D02FD9">
      <w:pPr>
        <w:spacing w:before="120" w:after="0" w:line="320" w:lineRule="exact"/>
        <w:ind w:firstLine="720"/>
        <w:jc w:val="both"/>
        <w:rPr>
          <w:rFonts w:eastAsia="Times New Roman" w:cs="Times New Roman"/>
          <w:b/>
          <w:sz w:val="24"/>
          <w:szCs w:val="28"/>
          <w:lang w:val="it-IT"/>
        </w:rPr>
      </w:pPr>
      <w:r w:rsidRPr="003C4156">
        <w:rPr>
          <w:rFonts w:eastAsia="Times New Roman" w:cs="Times New Roman"/>
          <w:b/>
          <w:szCs w:val="28"/>
          <w:lang w:val="it-IT"/>
        </w:rPr>
        <w:t xml:space="preserve">3. Tuyên truyền về Ngày hội Đại đoàn kết toàn dân tộc </w:t>
      </w:r>
    </w:p>
    <w:p w:rsidR="00D02FD9" w:rsidRPr="00445E88" w:rsidRDefault="00D02FD9" w:rsidP="00D02FD9">
      <w:pPr>
        <w:pStyle w:val="BodyTextIndent2"/>
        <w:spacing w:before="60" w:line="340" w:lineRule="exact"/>
        <w:ind w:left="0" w:firstLine="536"/>
        <w:jc w:val="both"/>
        <w:rPr>
          <w:rFonts w:eastAsia="Times New Roman"/>
          <w:szCs w:val="28"/>
        </w:rPr>
      </w:pPr>
      <w:r w:rsidRPr="00445E88">
        <w:rPr>
          <w:rFonts w:eastAsia="Times New Roman"/>
          <w:szCs w:val="28"/>
        </w:rPr>
        <w:t xml:space="preserve">- Ngày hội Đại đoàn kết toàn dân tộc được tổ chức ở khu dân cư, liên khu dân cư hoặc các khu dân cư trong toàn xã, phường, thị trấn nhằm thiết thực kỷ niệm 88 năm Ngày truyền thống của Mặt trận Tổ quốc Việt Nam (18/11/1930 - 18/11/2018). </w:t>
      </w:r>
    </w:p>
    <w:p w:rsidR="00D02FD9" w:rsidRPr="00445E88" w:rsidRDefault="00D02FD9" w:rsidP="00D02FD9">
      <w:pPr>
        <w:pStyle w:val="BodyTextIndent2"/>
        <w:spacing w:before="60" w:line="340" w:lineRule="exact"/>
        <w:ind w:left="0" w:firstLine="536"/>
        <w:jc w:val="both"/>
        <w:rPr>
          <w:rFonts w:eastAsia="Times New Roman"/>
          <w:szCs w:val="28"/>
        </w:rPr>
      </w:pPr>
      <w:r w:rsidRPr="00445E88">
        <w:rPr>
          <w:rFonts w:eastAsia="Times New Roman"/>
          <w:szCs w:val="28"/>
        </w:rPr>
        <w:t xml:space="preserve">- Thông qua Ngày hội tăng cường, củng cố và phát huy sức mạnh khối Đại đoàn kết toàn dân tộc và nâng cao vai trò của Mặt trận Tổ quốc Việt Nam trong thời kỳ mới, lập thành tích chào mừng Đại hội Mặt trận Tổ quốc Việt Nam các cấp, tiến tới Đại hội Mặt trận Tổ quốc Việt Nam lần thứ IX, nhiệm kỳ 2019-2024. Đồng thời đánh giá và </w:t>
      </w:r>
      <w:r w:rsidRPr="00DF07A9">
        <w:rPr>
          <w:rFonts w:eastAsia="Times New Roman"/>
          <w:b/>
          <w:szCs w:val="28"/>
        </w:rPr>
        <w:t>biểu dương các điển hình tiêu biểu</w:t>
      </w:r>
      <w:r w:rsidRPr="00445E88">
        <w:rPr>
          <w:rFonts w:eastAsia="Times New Roman"/>
          <w:szCs w:val="28"/>
        </w:rPr>
        <w:t xml:space="preserve"> thực hiện các cuộc vận động, các phong trào thi đua yêu nước ở cộng đồng dân cư.</w:t>
      </w:r>
    </w:p>
    <w:p w:rsidR="00D02FD9" w:rsidRDefault="00D02FD9" w:rsidP="00D02FD9">
      <w:pPr>
        <w:spacing w:before="120" w:after="120" w:line="240" w:lineRule="auto"/>
        <w:ind w:firstLine="567"/>
        <w:jc w:val="both"/>
        <w:rPr>
          <w:rFonts w:eastAsia="Times New Roman" w:cs="Times New Roman"/>
          <w:szCs w:val="28"/>
        </w:rPr>
      </w:pPr>
      <w:r w:rsidRPr="00445E88">
        <w:rPr>
          <w:rFonts w:eastAsia="Times New Roman" w:cs="Times New Roman"/>
          <w:szCs w:val="28"/>
        </w:rPr>
        <w:t xml:space="preserve">- Tổ chức các hoạt động thiết thực xây dựng cộng đồng dân cư ngày càng đoàn kết, giàu đẹp: </w:t>
      </w:r>
      <w:r w:rsidRPr="002126ED">
        <w:rPr>
          <w:rFonts w:eastAsia="Times New Roman" w:cs="Times New Roman"/>
          <w:szCs w:val="28"/>
        </w:rPr>
        <w:t>X</w:t>
      </w:r>
      <w:r>
        <w:rPr>
          <w:rFonts w:eastAsia="Times New Roman" w:cs="Times New Roman"/>
          <w:szCs w:val="28"/>
        </w:rPr>
        <w:t>ây N</w:t>
      </w:r>
      <w:r w:rsidRPr="00445E88">
        <w:rPr>
          <w:rFonts w:eastAsia="Times New Roman" w:cs="Times New Roman"/>
          <w:szCs w:val="28"/>
        </w:rPr>
        <w:t>hà đại đoàn kết, công trình dân sinh ở cộng đồng; t</w:t>
      </w:r>
      <w:r w:rsidRPr="00445E88">
        <w:rPr>
          <w:rFonts w:eastAsia="Times New Roman" w:cs="Times New Roman"/>
          <w:spacing w:val="-4"/>
          <w:szCs w:val="28"/>
        </w:rPr>
        <w:t>rồng cây xanh, vệ sinh đường làng, ngõ xóm, chỉnh trang khu dân cư sạch, đẹp; t</w:t>
      </w:r>
      <w:r w:rsidRPr="00445E88">
        <w:rPr>
          <w:rFonts w:eastAsia="Times New Roman" w:cs="Times New Roman"/>
          <w:szCs w:val="28"/>
        </w:rPr>
        <w:t>ổ chức thăm và tặng quà các gia đình chính sách, cán bộ lão thành cách mạn</w:t>
      </w:r>
      <w:r>
        <w:rPr>
          <w:rFonts w:eastAsia="Times New Roman" w:cs="Times New Roman"/>
          <w:szCs w:val="28"/>
        </w:rPr>
        <w:t>g, cán bộ Mặt trận các thời kỳ./.</w:t>
      </w:r>
    </w:p>
    <w:p w:rsidR="00D02FD9" w:rsidRDefault="00D02FD9" w:rsidP="00D02FD9">
      <w:pPr>
        <w:spacing w:before="120" w:after="120" w:line="240" w:lineRule="auto"/>
        <w:ind w:firstLine="567"/>
        <w:jc w:val="both"/>
        <w:rPr>
          <w:rFonts w:eastAsia="Times New Roman" w:cs="Times New Roman"/>
          <w:szCs w:val="28"/>
        </w:rPr>
      </w:pPr>
    </w:p>
    <w:p w:rsidR="00D02FD9" w:rsidRDefault="00D02FD9" w:rsidP="00D02FD9">
      <w:pPr>
        <w:spacing w:before="120" w:after="120" w:line="240" w:lineRule="auto"/>
        <w:ind w:left="4320" w:firstLine="720"/>
        <w:jc w:val="both"/>
        <w:rPr>
          <w:rFonts w:eastAsia="Times New Roman" w:cs="Times New Roman"/>
          <w:szCs w:val="28"/>
        </w:rPr>
      </w:pPr>
      <w:r>
        <w:rPr>
          <w:rFonts w:eastAsia="Times New Roman" w:cs="Times New Roman"/>
          <w:szCs w:val="28"/>
        </w:rPr>
        <w:t>BAN THƯỜNG TRỰC</w:t>
      </w:r>
    </w:p>
    <w:p w:rsidR="00D02FD9" w:rsidRDefault="00D02FD9" w:rsidP="00D02FD9">
      <w:pPr>
        <w:spacing w:before="120" w:after="120" w:line="240" w:lineRule="auto"/>
        <w:ind w:left="3600"/>
        <w:jc w:val="both"/>
        <w:rPr>
          <w:rFonts w:eastAsia="Times New Roman" w:cs="Times New Roman"/>
          <w:szCs w:val="28"/>
        </w:rPr>
      </w:pPr>
      <w:r>
        <w:rPr>
          <w:rFonts w:eastAsia="Times New Roman" w:cs="Times New Roman"/>
          <w:szCs w:val="28"/>
        </w:rPr>
        <w:t>ỦY BAN TRUNG ƯƠNG MTTQ VIỆT NAM</w:t>
      </w:r>
    </w:p>
    <w:p w:rsidR="00D02FD9" w:rsidRDefault="00D02FD9" w:rsidP="00D02FD9">
      <w:pPr>
        <w:spacing w:before="120" w:after="120" w:line="240" w:lineRule="auto"/>
        <w:ind w:firstLine="567"/>
        <w:jc w:val="both"/>
        <w:rPr>
          <w:rFonts w:eastAsia="Times New Roman" w:cs="Times New Roman"/>
          <w:szCs w:val="28"/>
        </w:rPr>
      </w:pPr>
    </w:p>
    <w:p w:rsidR="00D02FD9" w:rsidRPr="00445E88" w:rsidRDefault="00D02FD9" w:rsidP="00D02FD9">
      <w:pPr>
        <w:spacing w:before="120" w:after="120" w:line="240" w:lineRule="auto"/>
        <w:ind w:firstLine="567"/>
        <w:jc w:val="both"/>
        <w:rPr>
          <w:rFonts w:eastAsia="Times New Roman" w:cs="Times New Roman"/>
          <w:szCs w:val="28"/>
        </w:rPr>
      </w:pPr>
    </w:p>
    <w:p w:rsidR="00043200" w:rsidRDefault="00043200"/>
    <w:sectPr w:rsidR="00043200" w:rsidSect="00D02FD9">
      <w:pgSz w:w="11906" w:h="16838" w:code="9"/>
      <w:pgMar w:top="567" w:right="1134" w:bottom="567"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D02FD9"/>
    <w:rsid w:val="00043200"/>
    <w:rsid w:val="00D02FD9"/>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2FD9"/>
    <w:pPr>
      <w:spacing w:before="100" w:beforeAutospacing="1" w:after="100" w:afterAutospacing="1" w:line="240" w:lineRule="auto"/>
    </w:pPr>
    <w:rPr>
      <w:rFonts w:eastAsia="Times New Roman" w:cs="Times New Roman"/>
      <w:sz w:val="24"/>
      <w:szCs w:val="24"/>
      <w:lang w:val="en-US"/>
    </w:rPr>
  </w:style>
  <w:style w:type="paragraph" w:styleId="BodyTextIndent2">
    <w:name w:val="Body Text Indent 2"/>
    <w:basedOn w:val="Normal"/>
    <w:link w:val="BodyTextIndent2Char"/>
    <w:rsid w:val="00D02FD9"/>
    <w:pPr>
      <w:spacing w:after="120" w:line="480" w:lineRule="auto"/>
      <w:ind w:left="360"/>
    </w:pPr>
    <w:rPr>
      <w:rFonts w:eastAsia="Calibri" w:cs="Times New Roman"/>
      <w:lang/>
    </w:rPr>
  </w:style>
  <w:style w:type="character" w:customStyle="1" w:styleId="BodyTextIndent2Char">
    <w:name w:val="Body Text Indent 2 Char"/>
    <w:basedOn w:val="DefaultParagraphFont"/>
    <w:link w:val="BodyTextIndent2"/>
    <w:rsid w:val="00D02FD9"/>
    <w:rPr>
      <w:rFonts w:eastAsia="Calibri" w:cs="Times New Roman"/>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2</cp:revision>
  <dcterms:created xsi:type="dcterms:W3CDTF">2018-10-30T01:40:00Z</dcterms:created>
  <dcterms:modified xsi:type="dcterms:W3CDTF">2018-10-30T01:41:00Z</dcterms:modified>
</cp:coreProperties>
</file>